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B17" w:rsidRDefault="00957B17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57B17" w:rsidRDefault="00957B17">
      <w:pPr>
        <w:pStyle w:val="ConsPlusNormal"/>
        <w:jc w:val="both"/>
        <w:outlineLvl w:val="0"/>
      </w:pPr>
    </w:p>
    <w:p w:rsidR="00957B17" w:rsidRDefault="00957B17">
      <w:pPr>
        <w:pStyle w:val="ConsPlusTitle"/>
        <w:jc w:val="center"/>
        <w:outlineLvl w:val="0"/>
      </w:pPr>
      <w:r>
        <w:t>АДМИНИСТРАЦИЯ НИЖНЕВАРТОВСКОГО РАЙОНА</w:t>
      </w:r>
    </w:p>
    <w:p w:rsidR="00957B17" w:rsidRDefault="00957B17">
      <w:pPr>
        <w:pStyle w:val="ConsPlusTitle"/>
        <w:jc w:val="center"/>
      </w:pPr>
    </w:p>
    <w:p w:rsidR="00957B17" w:rsidRDefault="00957B17">
      <w:pPr>
        <w:pStyle w:val="ConsPlusTitle"/>
        <w:jc w:val="center"/>
      </w:pPr>
      <w:r>
        <w:t>ПОСТАНОВЛЕНИЕ</w:t>
      </w:r>
    </w:p>
    <w:p w:rsidR="00957B17" w:rsidRDefault="00957B17">
      <w:pPr>
        <w:pStyle w:val="ConsPlusTitle"/>
        <w:jc w:val="center"/>
      </w:pPr>
      <w:r>
        <w:t>от 18 декабря 2019 г. N 2493</w:t>
      </w:r>
    </w:p>
    <w:p w:rsidR="00957B17" w:rsidRDefault="00957B17">
      <w:pPr>
        <w:pStyle w:val="ConsPlusTitle"/>
        <w:jc w:val="center"/>
      </w:pPr>
    </w:p>
    <w:p w:rsidR="00957B17" w:rsidRDefault="00957B17">
      <w:pPr>
        <w:pStyle w:val="ConsPlusTitle"/>
        <w:jc w:val="center"/>
      </w:pPr>
      <w:r>
        <w:t>ОБ УТВЕРЖДЕНИИ ПЕРЕЧНЯ ДОЛЖНОСТЕЙ МУНИЦИПАЛЬНОЙ СЛУЖБЫ,</w:t>
      </w:r>
    </w:p>
    <w:p w:rsidR="00957B17" w:rsidRDefault="00957B17">
      <w:pPr>
        <w:pStyle w:val="ConsPlusTitle"/>
        <w:jc w:val="center"/>
      </w:pPr>
      <w:r>
        <w:t>ПРИ НАЗНАЧЕНИИ НА КОТОРЫЕ ГРАЖДАНЕ И ПРИ ЗАМЕЩЕНИИ КОТОРЫХ</w:t>
      </w:r>
    </w:p>
    <w:p w:rsidR="00957B17" w:rsidRDefault="00957B17">
      <w:pPr>
        <w:pStyle w:val="ConsPlusTitle"/>
        <w:jc w:val="center"/>
      </w:pPr>
      <w:r>
        <w:t>МУНИЦИПАЛЬНЫЕ СЛУЖАЩИЕ АДМИНИСТРАЦИИ РАЙОНА ОБЯЗАНЫ</w:t>
      </w:r>
    </w:p>
    <w:p w:rsidR="00957B17" w:rsidRDefault="00957B17">
      <w:pPr>
        <w:pStyle w:val="ConsPlusTitle"/>
        <w:jc w:val="center"/>
      </w:pPr>
      <w:r>
        <w:t>ПРЕДСТАВЛЯТЬ СВЕДЕНИЯ О СВОИХ ДОХОДАХ, ОБ ИМУЩЕСТВЕ</w:t>
      </w:r>
    </w:p>
    <w:p w:rsidR="00957B17" w:rsidRDefault="00957B17">
      <w:pPr>
        <w:pStyle w:val="ConsPlusTitle"/>
        <w:jc w:val="center"/>
      </w:pPr>
      <w:r>
        <w:t>И ОБЯЗАТЕЛЬСТВАХ ИМУЩЕСТВЕННОГО ХАРАКТЕРА, А ТАКЖЕ СВЕДЕНИЯ</w:t>
      </w:r>
    </w:p>
    <w:p w:rsidR="00957B17" w:rsidRDefault="00957B17">
      <w:pPr>
        <w:pStyle w:val="ConsPlusTitle"/>
        <w:jc w:val="center"/>
      </w:pPr>
      <w:r>
        <w:t>О ДОХОДАХ, ОБ ИМУЩЕСТВЕ И ОБЯЗАТЕЛЬСТВАХ ИМУЩЕСТВЕННОГО</w:t>
      </w:r>
    </w:p>
    <w:p w:rsidR="00957B17" w:rsidRDefault="00957B17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957B17" w:rsidRDefault="00957B17">
      <w:pPr>
        <w:pStyle w:val="ConsPlusTitle"/>
        <w:jc w:val="center"/>
      </w:pPr>
      <w:r>
        <w:t>И ДОЛЖНОСТЕЙ МУНИЦИПАЛЬНОЙ СЛУЖБЫ, ПРИ ЗАМЕЩЕНИИ КОТОРЫХ</w:t>
      </w:r>
    </w:p>
    <w:p w:rsidR="00957B17" w:rsidRDefault="00957B17">
      <w:pPr>
        <w:pStyle w:val="ConsPlusTitle"/>
        <w:jc w:val="center"/>
      </w:pPr>
      <w:r>
        <w:t>МУНИЦИПАЛЬНЫЕ СЛУЖАЩИЕ АДМИНИСТРАЦИИ РАЙОНА ОБЯЗАНЫ</w:t>
      </w:r>
    </w:p>
    <w:p w:rsidR="00957B17" w:rsidRDefault="00957B17">
      <w:pPr>
        <w:pStyle w:val="ConsPlusTitle"/>
        <w:jc w:val="center"/>
      </w:pPr>
      <w:r>
        <w:t>ПРЕДСТАВЛЯТЬ СВЕДЕНИЯ О СВОИХ РАСХОДАХ, А ТАКЖЕ СВЕДЕНИЯ</w:t>
      </w:r>
    </w:p>
    <w:p w:rsidR="00957B17" w:rsidRDefault="00957B17">
      <w:pPr>
        <w:pStyle w:val="ConsPlusTitle"/>
        <w:jc w:val="center"/>
      </w:pPr>
      <w:r>
        <w:t>О РАСХОДАХ СВОИХ СУПРУГИ (СУПРУГА) И НЕСОВЕРШЕННОЛЕТНИХ</w:t>
      </w:r>
    </w:p>
    <w:p w:rsidR="00957B17" w:rsidRDefault="00957B17">
      <w:pPr>
        <w:pStyle w:val="ConsPlusTitle"/>
        <w:jc w:val="center"/>
      </w:pPr>
      <w:r>
        <w:t>ДЕТЕЙ</w:t>
      </w:r>
    </w:p>
    <w:p w:rsidR="00957B17" w:rsidRDefault="00957B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57B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B17" w:rsidRDefault="00957B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B17" w:rsidRDefault="00957B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7B17" w:rsidRDefault="00957B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7B17" w:rsidRDefault="00957B1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Нижневартовского района</w:t>
            </w:r>
          </w:p>
          <w:p w:rsidR="00957B17" w:rsidRDefault="00957B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09.01.2023 </w:t>
            </w:r>
            <w:hyperlink r:id="rId5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 xml:space="preserve">, от 18.10.2023 </w:t>
            </w:r>
            <w:hyperlink r:id="rId6">
              <w:r>
                <w:rPr>
                  <w:color w:val="0000FF"/>
                </w:rPr>
                <w:t>N 1051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B17" w:rsidRDefault="00957B17">
            <w:pPr>
              <w:pStyle w:val="ConsPlusNormal"/>
            </w:pPr>
          </w:p>
        </w:tc>
      </w:tr>
    </w:tbl>
    <w:p w:rsidR="00957B17" w:rsidRDefault="00957B17">
      <w:pPr>
        <w:pStyle w:val="ConsPlusNormal"/>
        <w:jc w:val="both"/>
      </w:pPr>
    </w:p>
    <w:p w:rsidR="00957B17" w:rsidRDefault="00957B17">
      <w:pPr>
        <w:pStyle w:val="ConsPlusNormal"/>
        <w:ind w:firstLine="540"/>
        <w:jc w:val="both"/>
      </w:pPr>
      <w:r>
        <w:t xml:space="preserve">В соответствии с Федеральными законами от 02.03.2007 </w:t>
      </w:r>
      <w:hyperlink r:id="rId7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25.12.2008 </w:t>
      </w:r>
      <w:hyperlink r:id="rId8">
        <w:r>
          <w:rPr>
            <w:color w:val="0000FF"/>
          </w:rPr>
          <w:t>N 273-ФЗ</w:t>
        </w:r>
      </w:hyperlink>
      <w:r>
        <w:t xml:space="preserve"> "О противодействии коррупции", от 03.12.2012 </w:t>
      </w:r>
      <w:hyperlink r:id="rId9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Указами Президента Российской Федерации от 18.05.2009 </w:t>
      </w:r>
      <w:hyperlink r:id="rId10">
        <w:r>
          <w:rPr>
            <w:color w:val="0000FF"/>
          </w:rPr>
          <w:t>N 557</w:t>
        </w:r>
      </w:hyperlink>
      <w:r>
        <w:t xml:space="preserve">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от 21.07.2010 </w:t>
      </w:r>
      <w:hyperlink r:id="rId11">
        <w:r>
          <w:rPr>
            <w:color w:val="0000FF"/>
          </w:rPr>
          <w:t>N 925</w:t>
        </w:r>
      </w:hyperlink>
      <w:r>
        <w:t xml:space="preserve"> "О мерах по реализации отдельных положений Федерального закона "О противодействии коррупции", </w:t>
      </w:r>
      <w:hyperlink r:id="rId12">
        <w:r>
          <w:rPr>
            <w:color w:val="0000FF"/>
          </w:rPr>
          <w:t>постановлением</w:t>
        </w:r>
      </w:hyperlink>
      <w:r>
        <w:t xml:space="preserve"> Губернатора Ханты-Мансийского автономного округа - Югры от 14.08.2009 N 130 "О Перечне должностей государственной гражданской службы Ханты-Мансийского автономного округа - Югры, при замещении которых государственные гражданские служащие автономного округа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детей":</w:t>
      </w:r>
    </w:p>
    <w:p w:rsidR="00957B17" w:rsidRDefault="00957B1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5">
        <w:r>
          <w:rPr>
            <w:color w:val="0000FF"/>
          </w:rPr>
          <w:t>Перечень</w:t>
        </w:r>
      </w:hyperlink>
      <w:r>
        <w:t xml:space="preserve"> должностей муниципальной службы, при назначении на которые граждане и при замещении которых муниципальные служащие администрации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должностей муниципальной службы, при замещении которых муниципальные служащие администрации района обязаны представлять сведения о своих расходах, а также сведения о расходах своих супруги (супруга) и несовершеннолетних детей согласно приложению.</w:t>
      </w:r>
    </w:p>
    <w:p w:rsidR="00957B17" w:rsidRDefault="00957B17">
      <w:pPr>
        <w:pStyle w:val="ConsPlusNormal"/>
        <w:spacing w:before="220"/>
        <w:ind w:firstLine="540"/>
        <w:jc w:val="both"/>
      </w:pPr>
      <w:r>
        <w:t>2. Установить, что гражданин, замещавший должность муниципальной службы в администрации района, указанную в Перечне, в течение двух лет после увольнения с муниципальной службы:</w:t>
      </w:r>
    </w:p>
    <w:p w:rsidR="00957B17" w:rsidRDefault="00957B17">
      <w:pPr>
        <w:pStyle w:val="ConsPlusNormal"/>
        <w:spacing w:before="220"/>
        <w:ind w:firstLine="540"/>
        <w:jc w:val="both"/>
      </w:pPr>
      <w:bookmarkStart w:id="1" w:name="P25"/>
      <w:bookmarkEnd w:id="1"/>
      <w:r>
        <w:lastRenderedPageBreak/>
        <w:t>2.1.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интересов.</w:t>
      </w:r>
    </w:p>
    <w:p w:rsidR="00957B17" w:rsidRDefault="00957B17">
      <w:pPr>
        <w:pStyle w:val="ConsPlusNormal"/>
        <w:spacing w:before="220"/>
        <w:ind w:firstLine="540"/>
        <w:jc w:val="both"/>
      </w:pPr>
      <w:r>
        <w:t xml:space="preserve">2.2. Обязан при заключении трудовых или гражданско-правовых договоров на выполнение работ (оказание услуг), указанных в </w:t>
      </w:r>
      <w:hyperlink w:anchor="P25">
        <w:r>
          <w:rPr>
            <w:color w:val="0000FF"/>
          </w:rPr>
          <w:t>пункте 2.1</w:t>
        </w:r>
      </w:hyperlink>
      <w:r>
        <w:t xml:space="preserve"> постановления, сообщать работодателю сведения о последнем месте своей службы.</w:t>
      </w:r>
    </w:p>
    <w:p w:rsidR="00957B17" w:rsidRDefault="00957B17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3">
        <w:r>
          <w:rPr>
            <w:color w:val="0000FF"/>
          </w:rPr>
          <w:t>постановление</w:t>
        </w:r>
      </w:hyperlink>
      <w:r>
        <w:t xml:space="preserve"> администрации района от 01.07.2019 N 1317 "Об утверждении Перечня должностей муниципальной службы, при назначении на которые граждане и при замещении которых муниципальные служащие администрации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должностей муниципальной службы, при замещении которых муниципальные служащие администрации района обязаны представлять сведения о своих расходах, а также сведения о расходах своих супруги (супруга) и несовершеннолетних детей".</w:t>
      </w:r>
    </w:p>
    <w:p w:rsidR="00957B17" w:rsidRDefault="00957B17">
      <w:pPr>
        <w:pStyle w:val="ConsPlusNormal"/>
        <w:spacing w:before="220"/>
        <w:ind w:firstLine="540"/>
        <w:jc w:val="both"/>
      </w:pPr>
      <w:r>
        <w:t>4. Службе документационного обеспечения управления организации деятельности администрации района (Ю.В. Мороз) разместить постановление на официальном веб-сайте администрации района: www.nvraion.ru.</w:t>
      </w:r>
    </w:p>
    <w:p w:rsidR="00957B17" w:rsidRDefault="00957B17">
      <w:pPr>
        <w:pStyle w:val="ConsPlusNormal"/>
        <w:spacing w:before="220"/>
        <w:ind w:firstLine="540"/>
        <w:jc w:val="both"/>
      </w:pPr>
      <w:r>
        <w:t>5. Пресс-службе администрации района опубликовать постановление в приложении "Официальный бюллетень" к районной газете "Новости Приобья".</w:t>
      </w:r>
    </w:p>
    <w:p w:rsidR="00957B17" w:rsidRDefault="00957B17">
      <w:pPr>
        <w:pStyle w:val="ConsPlusNormal"/>
        <w:spacing w:before="220"/>
        <w:ind w:firstLine="540"/>
        <w:jc w:val="both"/>
      </w:pPr>
      <w:r>
        <w:t>6. Постановление вступает в силу после его официального опубликования (обнародования).</w:t>
      </w:r>
    </w:p>
    <w:p w:rsidR="00957B17" w:rsidRDefault="00957B17">
      <w:pPr>
        <w:pStyle w:val="ConsPlusNormal"/>
        <w:spacing w:before="220"/>
        <w:ind w:firstLine="540"/>
        <w:jc w:val="both"/>
      </w:pPr>
      <w:r>
        <w:t>7. Контроль за выполнением постановления возложить на начальника отдела муниципальной службы и кадров администрации района О.Ю. Нонко.</w:t>
      </w:r>
    </w:p>
    <w:p w:rsidR="00957B17" w:rsidRDefault="00957B17">
      <w:pPr>
        <w:pStyle w:val="ConsPlusNormal"/>
        <w:jc w:val="both"/>
      </w:pPr>
    </w:p>
    <w:p w:rsidR="00957B17" w:rsidRDefault="00957B17">
      <w:pPr>
        <w:pStyle w:val="ConsPlusNormal"/>
        <w:jc w:val="right"/>
      </w:pPr>
      <w:r>
        <w:t>Глава района</w:t>
      </w:r>
    </w:p>
    <w:p w:rsidR="00957B17" w:rsidRDefault="00957B17">
      <w:pPr>
        <w:pStyle w:val="ConsPlusNormal"/>
        <w:jc w:val="right"/>
      </w:pPr>
      <w:r>
        <w:t>Б.А.САЛОМАТИН</w:t>
      </w:r>
    </w:p>
    <w:p w:rsidR="00957B17" w:rsidRDefault="00957B17">
      <w:pPr>
        <w:pStyle w:val="ConsPlusNormal"/>
        <w:jc w:val="both"/>
      </w:pPr>
    </w:p>
    <w:p w:rsidR="00957B17" w:rsidRDefault="00957B17">
      <w:pPr>
        <w:pStyle w:val="ConsPlusNormal"/>
        <w:jc w:val="both"/>
      </w:pPr>
    </w:p>
    <w:p w:rsidR="00957B17" w:rsidRDefault="00957B17">
      <w:pPr>
        <w:pStyle w:val="ConsPlusNormal"/>
        <w:jc w:val="both"/>
      </w:pPr>
    </w:p>
    <w:p w:rsidR="00957B17" w:rsidRDefault="00957B17">
      <w:pPr>
        <w:pStyle w:val="ConsPlusNormal"/>
        <w:jc w:val="both"/>
      </w:pPr>
    </w:p>
    <w:p w:rsidR="00957B17" w:rsidRDefault="00957B17">
      <w:pPr>
        <w:pStyle w:val="ConsPlusNormal"/>
        <w:jc w:val="both"/>
      </w:pPr>
    </w:p>
    <w:p w:rsidR="00957B17" w:rsidRDefault="00957B17">
      <w:pPr>
        <w:pStyle w:val="ConsPlusNormal"/>
        <w:jc w:val="right"/>
        <w:outlineLvl w:val="0"/>
      </w:pPr>
      <w:r>
        <w:t>Приложение</w:t>
      </w:r>
    </w:p>
    <w:p w:rsidR="00957B17" w:rsidRDefault="00957B17">
      <w:pPr>
        <w:pStyle w:val="ConsPlusNormal"/>
        <w:jc w:val="right"/>
      </w:pPr>
      <w:r>
        <w:t>к постановлению</w:t>
      </w:r>
    </w:p>
    <w:p w:rsidR="00957B17" w:rsidRDefault="00957B17">
      <w:pPr>
        <w:pStyle w:val="ConsPlusNormal"/>
        <w:jc w:val="right"/>
      </w:pPr>
      <w:r>
        <w:t>администрации района</w:t>
      </w:r>
    </w:p>
    <w:p w:rsidR="00957B17" w:rsidRDefault="00957B17">
      <w:pPr>
        <w:pStyle w:val="ConsPlusNormal"/>
        <w:jc w:val="right"/>
      </w:pPr>
      <w:r>
        <w:t>от 18.12.2019 N 2493</w:t>
      </w:r>
    </w:p>
    <w:p w:rsidR="00957B17" w:rsidRDefault="00957B17">
      <w:pPr>
        <w:pStyle w:val="ConsPlusNormal"/>
        <w:jc w:val="both"/>
      </w:pPr>
    </w:p>
    <w:p w:rsidR="00957B17" w:rsidRDefault="00957B17">
      <w:pPr>
        <w:pStyle w:val="ConsPlusTitle"/>
        <w:jc w:val="center"/>
      </w:pPr>
      <w:bookmarkStart w:id="2" w:name="P45"/>
      <w:bookmarkEnd w:id="2"/>
      <w:r>
        <w:t>ПЕРЕЧЕНЬ</w:t>
      </w:r>
    </w:p>
    <w:p w:rsidR="00957B17" w:rsidRDefault="00957B17">
      <w:pPr>
        <w:pStyle w:val="ConsPlusTitle"/>
        <w:jc w:val="center"/>
      </w:pPr>
      <w:r>
        <w:t>ДОЛЖНОСТЕЙ МУНИЦИПАЛЬНОЙ СЛУЖБЫ, ПРИ НАЗНАЧЕНИИ НА КОТОРЫЕ</w:t>
      </w:r>
    </w:p>
    <w:p w:rsidR="00957B17" w:rsidRDefault="00957B17">
      <w:pPr>
        <w:pStyle w:val="ConsPlusTitle"/>
        <w:jc w:val="center"/>
      </w:pPr>
      <w:r>
        <w:t>ГРАЖДАНЕ И ПРИ ЗАМЕЩЕНИИ КОТОРЫХ МУНИЦИПАЛЬНЫЕ СЛУЖАЩИЕ</w:t>
      </w:r>
    </w:p>
    <w:p w:rsidR="00957B17" w:rsidRDefault="00957B17">
      <w:pPr>
        <w:pStyle w:val="ConsPlusTitle"/>
        <w:jc w:val="center"/>
      </w:pPr>
      <w:r>
        <w:t>АДМИНИСТРАЦИИ РАЙОНА ОБЯЗАНЫ ПРЕДСТАВЛЯТЬ СВЕДЕНИЯ О СВОИХ</w:t>
      </w:r>
    </w:p>
    <w:p w:rsidR="00957B17" w:rsidRDefault="00957B17">
      <w:pPr>
        <w:pStyle w:val="ConsPlusTitle"/>
        <w:jc w:val="center"/>
      </w:pPr>
      <w:r>
        <w:t>ДОХОДАХ, ОБ ИМУЩЕСТВЕ И ОБЯЗАТЕЛЬСТВАХ ИМУЩЕСТВЕННОГО</w:t>
      </w:r>
    </w:p>
    <w:p w:rsidR="00957B17" w:rsidRDefault="00957B17">
      <w:pPr>
        <w:pStyle w:val="ConsPlusTitle"/>
        <w:jc w:val="center"/>
      </w:pPr>
      <w:r>
        <w:t>ХАРАКТЕРА, А ТАКЖЕ СВЕДЕНИЯ О ДОХОДАХ, ОБ ИМУЩЕСТВЕ</w:t>
      </w:r>
    </w:p>
    <w:p w:rsidR="00957B17" w:rsidRDefault="00957B17">
      <w:pPr>
        <w:pStyle w:val="ConsPlusTitle"/>
        <w:jc w:val="center"/>
      </w:pPr>
      <w:r>
        <w:t>И ОБЯЗАТЕЛЬСТВАХ ИМУЩЕСТВЕННОГО ХАРАКТЕРА СВОИХ СУПРУГИ</w:t>
      </w:r>
    </w:p>
    <w:p w:rsidR="00957B17" w:rsidRDefault="00957B17">
      <w:pPr>
        <w:pStyle w:val="ConsPlusTitle"/>
        <w:jc w:val="center"/>
      </w:pPr>
      <w:r>
        <w:t>(СУПРУГА) И НЕСОВЕРШЕННОЛЕТНИХ ДЕТЕЙ, И ДОЛЖНОСТЕЙ</w:t>
      </w:r>
    </w:p>
    <w:p w:rsidR="00957B17" w:rsidRDefault="00957B17">
      <w:pPr>
        <w:pStyle w:val="ConsPlusTitle"/>
        <w:jc w:val="center"/>
      </w:pPr>
      <w:r>
        <w:t>МУНИЦИПАЛЬНОЙ СЛУЖБЫ, ПРИ ЗАМЕЩЕНИИ КОТОРЫХ МУНИЦИПАЛЬНЫЕ</w:t>
      </w:r>
    </w:p>
    <w:p w:rsidR="00957B17" w:rsidRDefault="00957B17">
      <w:pPr>
        <w:pStyle w:val="ConsPlusTitle"/>
        <w:jc w:val="center"/>
      </w:pPr>
      <w:r>
        <w:lastRenderedPageBreak/>
        <w:t>СЛУЖАЩИЕ АДМИНИСТРАЦИИ РАЙОНА ОБЯЗАНЫ ПРЕДСТАВЛЯТЬ СВЕДЕНИЯ</w:t>
      </w:r>
    </w:p>
    <w:p w:rsidR="00957B17" w:rsidRDefault="00957B17">
      <w:pPr>
        <w:pStyle w:val="ConsPlusTitle"/>
        <w:jc w:val="center"/>
      </w:pPr>
      <w:r>
        <w:t>О СВОИХ РАСХОДАХ, А ТАКЖЕ СВЕДЕНИЯ О РАСХОДАХ СВОИХ СУПРУГИ</w:t>
      </w:r>
    </w:p>
    <w:p w:rsidR="00957B17" w:rsidRDefault="00957B17">
      <w:pPr>
        <w:pStyle w:val="ConsPlusTitle"/>
        <w:jc w:val="center"/>
      </w:pPr>
      <w:r>
        <w:t>(СУПРУГА) И НЕСОВЕРШЕННОЛЕТНИХ ДЕТЕЙ</w:t>
      </w:r>
    </w:p>
    <w:p w:rsidR="00957B17" w:rsidRDefault="00957B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57B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B17" w:rsidRDefault="00957B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B17" w:rsidRDefault="00957B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7B17" w:rsidRDefault="00957B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7B17" w:rsidRDefault="00957B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Нижневартовского района</w:t>
            </w:r>
          </w:p>
          <w:p w:rsidR="00957B17" w:rsidRDefault="00957B17">
            <w:pPr>
              <w:pStyle w:val="ConsPlusNormal"/>
              <w:jc w:val="center"/>
            </w:pPr>
            <w:r>
              <w:rPr>
                <w:color w:val="392C69"/>
              </w:rPr>
              <w:t>от 18.10.2023 N 1051)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B17" w:rsidRDefault="00957B17">
            <w:pPr>
              <w:pStyle w:val="ConsPlusNormal"/>
            </w:pPr>
          </w:p>
        </w:tc>
      </w:tr>
    </w:tbl>
    <w:p w:rsidR="00957B17" w:rsidRDefault="00957B17">
      <w:pPr>
        <w:pStyle w:val="ConsPlusNormal"/>
        <w:jc w:val="center"/>
      </w:pPr>
    </w:p>
    <w:p w:rsidR="00957B17" w:rsidRDefault="00957B17">
      <w:pPr>
        <w:pStyle w:val="ConsPlusNormal"/>
        <w:ind w:firstLine="540"/>
        <w:jc w:val="both"/>
      </w:pPr>
      <w:r>
        <w:t>1. Должности муниципальной службы высшей группы, учреждаемые для выполнения функции "руководитель":</w:t>
      </w:r>
    </w:p>
    <w:p w:rsidR="00957B17" w:rsidRDefault="00957B17">
      <w:pPr>
        <w:pStyle w:val="ConsPlusNormal"/>
        <w:spacing w:before="220"/>
        <w:ind w:firstLine="540"/>
        <w:jc w:val="both"/>
      </w:pPr>
      <w:r>
        <w:t>заместители главы района;</w:t>
      </w:r>
    </w:p>
    <w:p w:rsidR="00957B17" w:rsidRDefault="00957B17">
      <w:pPr>
        <w:pStyle w:val="ConsPlusNormal"/>
        <w:spacing w:before="220"/>
        <w:ind w:firstLine="540"/>
        <w:jc w:val="both"/>
      </w:pPr>
      <w:r>
        <w:t>директор департамента финансов;</w:t>
      </w:r>
    </w:p>
    <w:p w:rsidR="00957B17" w:rsidRDefault="00957B17">
      <w:pPr>
        <w:pStyle w:val="ConsPlusNormal"/>
        <w:spacing w:before="220"/>
        <w:ind w:firstLine="540"/>
        <w:jc w:val="both"/>
      </w:pPr>
      <w:r>
        <w:t>начальник управления экономики;</w:t>
      </w:r>
    </w:p>
    <w:p w:rsidR="00957B17" w:rsidRDefault="00957B17">
      <w:pPr>
        <w:pStyle w:val="ConsPlusNormal"/>
        <w:spacing w:before="220"/>
        <w:ind w:firstLine="540"/>
        <w:jc w:val="both"/>
      </w:pPr>
      <w:r>
        <w:t>начальник управления обеспечения деятельности администрации района</w:t>
      </w:r>
    </w:p>
    <w:p w:rsidR="00957B17" w:rsidRDefault="00957B17">
      <w:pPr>
        <w:pStyle w:val="ConsPlusNormal"/>
        <w:spacing w:before="220"/>
        <w:ind w:firstLine="540"/>
        <w:jc w:val="both"/>
      </w:pPr>
      <w:r>
        <w:t>начальник управления культуры и спорта;</w:t>
      </w:r>
    </w:p>
    <w:p w:rsidR="00957B17" w:rsidRDefault="00957B17">
      <w:pPr>
        <w:pStyle w:val="ConsPlusNormal"/>
        <w:spacing w:before="220"/>
        <w:ind w:firstLine="540"/>
        <w:jc w:val="both"/>
      </w:pPr>
      <w:r>
        <w:t>начальник управления образования и молодежной политики;</w:t>
      </w:r>
    </w:p>
    <w:p w:rsidR="00957B17" w:rsidRDefault="00957B17">
      <w:pPr>
        <w:pStyle w:val="ConsPlusNormal"/>
        <w:spacing w:before="220"/>
        <w:ind w:firstLine="540"/>
        <w:jc w:val="both"/>
      </w:pPr>
      <w:r>
        <w:t>начальник управления правового обеспечения и организации деятельности местного самоуправления;</w:t>
      </w:r>
    </w:p>
    <w:p w:rsidR="00957B17" w:rsidRDefault="00957B17">
      <w:pPr>
        <w:pStyle w:val="ConsPlusNormal"/>
        <w:spacing w:before="220"/>
        <w:ind w:firstLine="540"/>
        <w:jc w:val="both"/>
      </w:pPr>
      <w:r>
        <w:t>начальник управления учета и отчетности;</w:t>
      </w:r>
    </w:p>
    <w:p w:rsidR="00957B17" w:rsidRDefault="00957B17">
      <w:pPr>
        <w:pStyle w:val="ConsPlusNormal"/>
        <w:spacing w:before="220"/>
        <w:ind w:firstLine="540"/>
        <w:jc w:val="both"/>
      </w:pPr>
      <w:r>
        <w:t>начальник управления поддержки и развития предпринимательства, агропромышленного комплекса и местной промышленности;</w:t>
      </w:r>
    </w:p>
    <w:p w:rsidR="00957B17" w:rsidRDefault="00957B17">
      <w:pPr>
        <w:pStyle w:val="ConsPlusNormal"/>
        <w:spacing w:before="220"/>
        <w:ind w:firstLine="540"/>
        <w:jc w:val="both"/>
      </w:pPr>
      <w:r>
        <w:t>начальник управления финансового контроля.</w:t>
      </w:r>
    </w:p>
    <w:p w:rsidR="00957B17" w:rsidRDefault="00957B17">
      <w:pPr>
        <w:pStyle w:val="ConsPlusNormal"/>
        <w:spacing w:before="220"/>
        <w:ind w:firstLine="540"/>
        <w:jc w:val="both"/>
      </w:pPr>
      <w:r>
        <w:t>2. Должности муниципальной службы главной группы, учреждаемые для выполнения функции "руководитель":</w:t>
      </w:r>
    </w:p>
    <w:p w:rsidR="00957B17" w:rsidRDefault="00957B17">
      <w:pPr>
        <w:pStyle w:val="ConsPlusNormal"/>
        <w:spacing w:before="220"/>
        <w:ind w:firstLine="540"/>
        <w:jc w:val="both"/>
      </w:pPr>
      <w:r>
        <w:t>заместитель директора департамента финансов;</w:t>
      </w:r>
    </w:p>
    <w:p w:rsidR="00957B17" w:rsidRDefault="00957B17">
      <w:pPr>
        <w:pStyle w:val="ConsPlusNormal"/>
        <w:spacing w:before="220"/>
        <w:ind w:firstLine="540"/>
        <w:jc w:val="both"/>
      </w:pPr>
      <w:r>
        <w:t>начальник управления казначейского исполнения бюджета департамента финансов;</w:t>
      </w:r>
    </w:p>
    <w:p w:rsidR="00957B17" w:rsidRDefault="00957B17">
      <w:pPr>
        <w:pStyle w:val="ConsPlusNormal"/>
        <w:spacing w:before="220"/>
        <w:ind w:firstLine="540"/>
        <w:jc w:val="both"/>
      </w:pPr>
      <w:r>
        <w:t>заместитель начальника управления экономики;</w:t>
      </w:r>
    </w:p>
    <w:p w:rsidR="00957B17" w:rsidRDefault="00957B17">
      <w:pPr>
        <w:pStyle w:val="ConsPlusNormal"/>
        <w:spacing w:before="220"/>
        <w:ind w:firstLine="540"/>
        <w:jc w:val="both"/>
      </w:pPr>
      <w:r>
        <w:t>заместитель начальника управления - главный архитектор управления градостроительства, развития жилищно-коммунального комплекса и энергетики;</w:t>
      </w:r>
    </w:p>
    <w:p w:rsidR="00957B17" w:rsidRDefault="00957B17">
      <w:pPr>
        <w:pStyle w:val="ConsPlusNormal"/>
        <w:spacing w:before="220"/>
        <w:ind w:firstLine="540"/>
        <w:jc w:val="both"/>
      </w:pPr>
      <w:r>
        <w:t>заместитель начальника управления культуры и спорта - начальник отдела культуры;</w:t>
      </w:r>
    </w:p>
    <w:p w:rsidR="00957B17" w:rsidRDefault="00957B17">
      <w:pPr>
        <w:pStyle w:val="ConsPlusNormal"/>
        <w:spacing w:before="220"/>
        <w:ind w:firstLine="540"/>
        <w:jc w:val="both"/>
      </w:pPr>
      <w:r>
        <w:t>заместитель начальника управления образования и молодежной политики;</w:t>
      </w:r>
    </w:p>
    <w:p w:rsidR="00957B17" w:rsidRDefault="00957B17">
      <w:pPr>
        <w:pStyle w:val="ConsPlusNormal"/>
        <w:spacing w:before="220"/>
        <w:ind w:firstLine="540"/>
        <w:jc w:val="both"/>
      </w:pPr>
      <w:r>
        <w:t>начальник отдела муниципальной службы, кадров и наград;</w:t>
      </w:r>
    </w:p>
    <w:p w:rsidR="00957B17" w:rsidRDefault="00957B17">
      <w:pPr>
        <w:pStyle w:val="ConsPlusNormal"/>
        <w:spacing w:before="220"/>
        <w:ind w:firstLine="540"/>
        <w:jc w:val="both"/>
      </w:pPr>
      <w:r>
        <w:t>заместитель начальника управления экологии, природопользования, земельных ресурсов, по жилищным вопросам и муниципальной собственности;</w:t>
      </w:r>
    </w:p>
    <w:p w:rsidR="00957B17" w:rsidRDefault="00957B17">
      <w:pPr>
        <w:pStyle w:val="ConsPlusNormal"/>
        <w:spacing w:before="220"/>
        <w:ind w:firstLine="540"/>
        <w:jc w:val="both"/>
      </w:pPr>
      <w:r>
        <w:t>заместитель начальника управления учета и отчетности;</w:t>
      </w:r>
    </w:p>
    <w:p w:rsidR="00957B17" w:rsidRDefault="00957B17">
      <w:pPr>
        <w:pStyle w:val="ConsPlusNormal"/>
        <w:spacing w:before="220"/>
        <w:ind w:firstLine="540"/>
        <w:jc w:val="both"/>
      </w:pPr>
      <w:r>
        <w:t xml:space="preserve">заместитель начальника управления - начальник отдела по жилищным вопросам и </w:t>
      </w:r>
      <w:r>
        <w:lastRenderedPageBreak/>
        <w:t>муниципальной собственности управления экологии, природопользования, земельных ресурсов, по жилищным вопросам и муниципальной собственности;</w:t>
      </w:r>
    </w:p>
    <w:p w:rsidR="00957B17" w:rsidRDefault="00957B17">
      <w:pPr>
        <w:pStyle w:val="ConsPlusNormal"/>
        <w:spacing w:before="220"/>
        <w:ind w:firstLine="540"/>
        <w:jc w:val="both"/>
      </w:pPr>
      <w:r>
        <w:t>начальник отдела тарифной и ценовой политики;</w:t>
      </w:r>
    </w:p>
    <w:p w:rsidR="00957B17" w:rsidRDefault="00957B17">
      <w:pPr>
        <w:pStyle w:val="ConsPlusNormal"/>
        <w:spacing w:before="220"/>
        <w:ind w:firstLine="540"/>
        <w:jc w:val="both"/>
      </w:pPr>
      <w:r>
        <w:t>начальник отдела труда;</w:t>
      </w:r>
    </w:p>
    <w:p w:rsidR="00957B17" w:rsidRDefault="00957B17">
      <w:pPr>
        <w:pStyle w:val="ConsPlusNormal"/>
        <w:spacing w:before="220"/>
        <w:ind w:firstLine="540"/>
        <w:jc w:val="both"/>
      </w:pPr>
      <w:r>
        <w:t>начальник отдела транспорта и связи;</w:t>
      </w:r>
    </w:p>
    <w:p w:rsidR="00957B17" w:rsidRDefault="00957B17">
      <w:pPr>
        <w:pStyle w:val="ConsPlusNormal"/>
        <w:spacing w:before="220"/>
        <w:ind w:firstLine="540"/>
        <w:jc w:val="both"/>
      </w:pPr>
      <w:r>
        <w:t>начальник отдела по вопросам общественной безопасности;</w:t>
      </w:r>
    </w:p>
    <w:p w:rsidR="00957B17" w:rsidRDefault="00957B17">
      <w:pPr>
        <w:pStyle w:val="ConsPlusNormal"/>
        <w:spacing w:before="220"/>
        <w:ind w:firstLine="540"/>
        <w:jc w:val="both"/>
      </w:pPr>
      <w:r>
        <w:t>начальник архивного отдела;</w:t>
      </w:r>
    </w:p>
    <w:p w:rsidR="00957B17" w:rsidRDefault="00957B17">
      <w:pPr>
        <w:pStyle w:val="ConsPlusNormal"/>
        <w:spacing w:before="220"/>
        <w:ind w:firstLine="540"/>
        <w:jc w:val="both"/>
      </w:pPr>
      <w:r>
        <w:t>начальник отдела загс;</w:t>
      </w:r>
    </w:p>
    <w:p w:rsidR="00957B17" w:rsidRDefault="00957B17">
      <w:pPr>
        <w:pStyle w:val="ConsPlusNormal"/>
        <w:spacing w:before="220"/>
        <w:ind w:firstLine="540"/>
        <w:jc w:val="both"/>
      </w:pPr>
      <w:r>
        <w:t>начальник отдела по организации деятельности комиссии по делам несовершеннолетних и защите их прав.</w:t>
      </w:r>
    </w:p>
    <w:p w:rsidR="00957B17" w:rsidRDefault="00957B17">
      <w:pPr>
        <w:pStyle w:val="ConsPlusNormal"/>
        <w:spacing w:before="220"/>
        <w:ind w:firstLine="540"/>
        <w:jc w:val="both"/>
      </w:pPr>
      <w:r>
        <w:t>3. Должность муниципальной службы главной группы, учреждаемая для выполнения функции "специалист":</w:t>
      </w:r>
    </w:p>
    <w:p w:rsidR="00957B17" w:rsidRDefault="00957B17">
      <w:pPr>
        <w:pStyle w:val="ConsPlusNormal"/>
        <w:spacing w:before="220"/>
        <w:ind w:firstLine="540"/>
        <w:jc w:val="both"/>
      </w:pPr>
      <w:r>
        <w:t>секретарь комиссии службы по организации деятельности административной комиссии управления правового обеспечения и организации местного самоуправления.</w:t>
      </w:r>
    </w:p>
    <w:p w:rsidR="00957B17" w:rsidRDefault="00957B17">
      <w:pPr>
        <w:pStyle w:val="ConsPlusNormal"/>
        <w:spacing w:before="220"/>
        <w:ind w:firstLine="540"/>
        <w:jc w:val="both"/>
      </w:pPr>
      <w:r>
        <w:t>4. Должности муниципальной службы ведущей группы, учреждаемые для выполнения функции "руководитель":</w:t>
      </w:r>
    </w:p>
    <w:p w:rsidR="00957B17" w:rsidRDefault="00957B17">
      <w:pPr>
        <w:pStyle w:val="ConsPlusNormal"/>
        <w:spacing w:before="220"/>
        <w:ind w:firstLine="540"/>
        <w:jc w:val="both"/>
      </w:pPr>
      <w:r>
        <w:t>начальник отдела расходов бюджета департамента финансов;</w:t>
      </w:r>
    </w:p>
    <w:p w:rsidR="00957B17" w:rsidRDefault="00957B17">
      <w:pPr>
        <w:pStyle w:val="ConsPlusNormal"/>
        <w:spacing w:before="220"/>
        <w:ind w:firstLine="540"/>
        <w:jc w:val="both"/>
      </w:pPr>
      <w:r>
        <w:t>начальник отдела межбюджетных трансфертов и сводного планирования департамента финансов;</w:t>
      </w:r>
    </w:p>
    <w:p w:rsidR="00957B17" w:rsidRDefault="00957B17">
      <w:pPr>
        <w:pStyle w:val="ConsPlusNormal"/>
        <w:spacing w:before="220"/>
        <w:ind w:firstLine="540"/>
        <w:jc w:val="both"/>
      </w:pPr>
      <w:r>
        <w:t>начальник отдела доходов бюджета департамента финансов;</w:t>
      </w:r>
    </w:p>
    <w:p w:rsidR="00957B17" w:rsidRDefault="00957B17">
      <w:pPr>
        <w:pStyle w:val="ConsPlusNormal"/>
        <w:spacing w:before="220"/>
        <w:ind w:firstLine="540"/>
        <w:jc w:val="both"/>
      </w:pPr>
      <w:r>
        <w:t>начальник отдела предварительного контроля расходов бюджета управления казначейского исполнения бюджета департамента финансов;</w:t>
      </w:r>
    </w:p>
    <w:p w:rsidR="00957B17" w:rsidRDefault="00957B17">
      <w:pPr>
        <w:pStyle w:val="ConsPlusNormal"/>
        <w:spacing w:before="220"/>
        <w:ind w:firstLine="540"/>
        <w:jc w:val="both"/>
      </w:pPr>
      <w:r>
        <w:t>начальник отдела кассового обслуживания расходов бюджета управления казначейского исполнения бюджета департамента финансов;</w:t>
      </w:r>
    </w:p>
    <w:p w:rsidR="00957B17" w:rsidRDefault="00957B17">
      <w:pPr>
        <w:pStyle w:val="ConsPlusNormal"/>
        <w:spacing w:before="220"/>
        <w:ind w:firstLine="540"/>
        <w:jc w:val="both"/>
      </w:pPr>
      <w:r>
        <w:t>начальник отдела учета исполнения бюджета управления казначейского исполнения бюджета департамента финансов;</w:t>
      </w:r>
    </w:p>
    <w:p w:rsidR="00957B17" w:rsidRDefault="00957B17">
      <w:pPr>
        <w:pStyle w:val="ConsPlusNormal"/>
        <w:spacing w:before="220"/>
        <w:ind w:firstLine="540"/>
        <w:jc w:val="both"/>
      </w:pPr>
      <w:r>
        <w:t>заместитель начальника отдела учета исполнения бюджета управления казначейского исполнения бюджета департамента финансов</w:t>
      </w:r>
    </w:p>
    <w:p w:rsidR="00957B17" w:rsidRDefault="00957B17">
      <w:pPr>
        <w:pStyle w:val="ConsPlusNormal"/>
        <w:spacing w:before="220"/>
        <w:ind w:firstLine="540"/>
        <w:jc w:val="both"/>
      </w:pPr>
      <w:r>
        <w:t>начальник отдела стратегического планирования и административной реформы управления экономики;</w:t>
      </w:r>
    </w:p>
    <w:p w:rsidR="00957B17" w:rsidRDefault="00957B17">
      <w:pPr>
        <w:pStyle w:val="ConsPlusNormal"/>
        <w:spacing w:before="220"/>
        <w:ind w:firstLine="540"/>
        <w:jc w:val="both"/>
      </w:pPr>
      <w:r>
        <w:t>начальник отдела инвестиций и проектной деятельности управления экономики;</w:t>
      </w:r>
    </w:p>
    <w:p w:rsidR="00957B17" w:rsidRDefault="00957B17">
      <w:pPr>
        <w:pStyle w:val="ConsPlusNormal"/>
        <w:spacing w:before="220"/>
        <w:ind w:firstLine="540"/>
        <w:jc w:val="both"/>
      </w:pPr>
      <w:r>
        <w:t>начальник отдела муниципальных закупок управления экономики</w:t>
      </w:r>
    </w:p>
    <w:p w:rsidR="00957B17" w:rsidRDefault="00957B17">
      <w:pPr>
        <w:pStyle w:val="ConsPlusNormal"/>
        <w:spacing w:before="220"/>
        <w:ind w:firstLine="540"/>
        <w:jc w:val="both"/>
      </w:pPr>
      <w:r>
        <w:t>заместитель начальника отдела муниципальных закупок управления экономики;</w:t>
      </w:r>
    </w:p>
    <w:p w:rsidR="00957B17" w:rsidRDefault="00957B17">
      <w:pPr>
        <w:pStyle w:val="ConsPlusNormal"/>
        <w:spacing w:before="220"/>
        <w:ind w:firstLine="540"/>
        <w:jc w:val="both"/>
      </w:pPr>
      <w:r>
        <w:t>начальник отдела договорных отношений, координации планирования и исполнения муниципальных закупок управления экономики;</w:t>
      </w:r>
    </w:p>
    <w:p w:rsidR="00957B17" w:rsidRDefault="00957B17">
      <w:pPr>
        <w:pStyle w:val="ConsPlusNormal"/>
        <w:spacing w:before="220"/>
        <w:ind w:firstLine="540"/>
        <w:jc w:val="both"/>
      </w:pPr>
      <w:r>
        <w:lastRenderedPageBreak/>
        <w:t>начальник отдела поддержки и развития агропромышленного комплекса и местной промышленности управления поддержки и развития предпринимательства, агропромышленного комплекса и местной промышленности;</w:t>
      </w:r>
    </w:p>
    <w:p w:rsidR="00957B17" w:rsidRDefault="00957B17">
      <w:pPr>
        <w:pStyle w:val="ConsPlusNormal"/>
        <w:spacing w:before="220"/>
        <w:ind w:firstLine="540"/>
        <w:jc w:val="both"/>
      </w:pPr>
      <w:r>
        <w:t>начальник отдела потребительского рынка и защиты прав потребителей управления поддержки и развития предпринимательства, агропромышленного комплекса и местной промышленности;</w:t>
      </w:r>
    </w:p>
    <w:p w:rsidR="00957B17" w:rsidRDefault="00957B17">
      <w:pPr>
        <w:pStyle w:val="ConsPlusNormal"/>
        <w:spacing w:before="220"/>
        <w:ind w:firstLine="540"/>
        <w:jc w:val="both"/>
      </w:pPr>
      <w:r>
        <w:t>начальник отдела организационной работы, обращений граждан и юридических лиц управления обеспечения деятельности администрации района;</w:t>
      </w:r>
    </w:p>
    <w:p w:rsidR="00957B17" w:rsidRDefault="00957B17">
      <w:pPr>
        <w:pStyle w:val="ConsPlusNormal"/>
        <w:spacing w:before="220"/>
        <w:ind w:firstLine="540"/>
        <w:jc w:val="both"/>
      </w:pPr>
      <w:r>
        <w:t>начальник отдела делопроизводства, контроля и обеспечения работы руководства управления обеспечения деятельности администрации района;</w:t>
      </w:r>
    </w:p>
    <w:p w:rsidR="00957B17" w:rsidRDefault="00957B17">
      <w:pPr>
        <w:pStyle w:val="ConsPlusNormal"/>
        <w:spacing w:before="220"/>
        <w:ind w:firstLine="540"/>
        <w:jc w:val="both"/>
      </w:pPr>
      <w:r>
        <w:t>начальник юридического отдела управления правового обеспечения и организации местного самоуправления;</w:t>
      </w:r>
    </w:p>
    <w:p w:rsidR="00957B17" w:rsidRDefault="00957B17">
      <w:pPr>
        <w:pStyle w:val="ConsPlusNormal"/>
        <w:spacing w:before="220"/>
        <w:ind w:firstLine="540"/>
        <w:jc w:val="both"/>
      </w:pPr>
      <w:r>
        <w:t>начальник отдела правовой работы с поселениями управления правового обеспечения и организации местного самоуправления;</w:t>
      </w:r>
    </w:p>
    <w:p w:rsidR="00957B17" w:rsidRDefault="00957B17">
      <w:pPr>
        <w:pStyle w:val="ConsPlusNormal"/>
        <w:spacing w:before="220"/>
        <w:ind w:firstLine="540"/>
        <w:jc w:val="both"/>
      </w:pPr>
      <w:r>
        <w:t>начальник отдела претензионно-исковой работы управления правового обеспечения и организации местного самоуправления;</w:t>
      </w:r>
    </w:p>
    <w:p w:rsidR="00957B17" w:rsidRDefault="00957B17">
      <w:pPr>
        <w:pStyle w:val="ConsPlusNormal"/>
        <w:spacing w:before="220"/>
        <w:ind w:firstLine="540"/>
        <w:jc w:val="both"/>
      </w:pPr>
      <w:r>
        <w:t>начальник отдела территориального планирования и градостроительного зонирования управления градостроительства, развития жилищно-коммунального комплекса и энергетики;</w:t>
      </w:r>
    </w:p>
    <w:p w:rsidR="00957B17" w:rsidRDefault="00957B17">
      <w:pPr>
        <w:pStyle w:val="ConsPlusNormal"/>
        <w:spacing w:before="220"/>
        <w:ind w:firstLine="540"/>
        <w:jc w:val="both"/>
      </w:pPr>
      <w:r>
        <w:t>начальник отдела ведения информационной системы и выдачи разрешений в строительстве управления градостроительства, развития жилищно-коммунального комплекса и энергетики;</w:t>
      </w:r>
    </w:p>
    <w:p w:rsidR="00957B17" w:rsidRDefault="00957B17">
      <w:pPr>
        <w:pStyle w:val="ConsPlusNormal"/>
        <w:spacing w:before="220"/>
        <w:ind w:firstLine="540"/>
        <w:jc w:val="both"/>
      </w:pPr>
      <w:r>
        <w:t>заместитель начальника отдела ведения информационной системы и выдачи разрешений в строительстве управления градостроительства, развития жилищно-коммунального комплекса и энергетики;</w:t>
      </w:r>
    </w:p>
    <w:p w:rsidR="00957B17" w:rsidRDefault="00957B17">
      <w:pPr>
        <w:pStyle w:val="ConsPlusNormal"/>
        <w:spacing w:before="220"/>
        <w:ind w:firstLine="540"/>
        <w:jc w:val="both"/>
      </w:pPr>
      <w:r>
        <w:t>начальник отдела благоустройства управления градостроительства, развития жилищно-коммунального комплекса и энергетики;</w:t>
      </w:r>
    </w:p>
    <w:p w:rsidR="00957B17" w:rsidRDefault="00957B17">
      <w:pPr>
        <w:pStyle w:val="ConsPlusNormal"/>
        <w:spacing w:before="220"/>
        <w:ind w:firstLine="540"/>
        <w:jc w:val="both"/>
      </w:pPr>
      <w:r>
        <w:t>начальник отдела по развитию жилищно-коммунального комплекса, энергетики и строительства управления градостроительства, развития жилищно-коммунального комплекса и энергетики</w:t>
      </w:r>
    </w:p>
    <w:p w:rsidR="00957B17" w:rsidRDefault="00957B17">
      <w:pPr>
        <w:pStyle w:val="ConsPlusNormal"/>
        <w:spacing w:before="220"/>
        <w:ind w:firstLine="540"/>
        <w:jc w:val="both"/>
      </w:pPr>
      <w:r>
        <w:t>начальник отдела спорта управления культуры и спорта;</w:t>
      </w:r>
    </w:p>
    <w:p w:rsidR="00957B17" w:rsidRDefault="00957B17">
      <w:pPr>
        <w:pStyle w:val="ConsPlusNormal"/>
        <w:spacing w:before="220"/>
        <w:ind w:firstLine="540"/>
        <w:jc w:val="both"/>
      </w:pPr>
      <w:r>
        <w:t>начальник отдела по развитию коренных малочисленных народов Севера управления культуры и спорта;</w:t>
      </w:r>
    </w:p>
    <w:p w:rsidR="00957B17" w:rsidRDefault="00957B17">
      <w:pPr>
        <w:pStyle w:val="ConsPlusNormal"/>
        <w:spacing w:before="220"/>
        <w:ind w:firstLine="540"/>
        <w:jc w:val="both"/>
      </w:pPr>
      <w:r>
        <w:t>начальник отдела общего образования управления образования и молодежной политики;</w:t>
      </w:r>
    </w:p>
    <w:p w:rsidR="00957B17" w:rsidRDefault="00957B17">
      <w:pPr>
        <w:pStyle w:val="ConsPlusNormal"/>
        <w:spacing w:before="220"/>
        <w:ind w:firstLine="540"/>
        <w:jc w:val="both"/>
      </w:pPr>
      <w:r>
        <w:t>начальник отдела ресурсного обеспечения и комплексной безопасности управления образования и молодежной политики;</w:t>
      </w:r>
    </w:p>
    <w:p w:rsidR="00957B17" w:rsidRDefault="00957B17">
      <w:pPr>
        <w:pStyle w:val="ConsPlusNormal"/>
        <w:spacing w:before="220"/>
        <w:ind w:firstLine="540"/>
        <w:jc w:val="both"/>
      </w:pPr>
      <w:r>
        <w:t>начальник отдела дополнительного образования и воспитательной работы управления образования и молодежной политики;</w:t>
      </w:r>
    </w:p>
    <w:p w:rsidR="00957B17" w:rsidRDefault="00957B17">
      <w:pPr>
        <w:pStyle w:val="ConsPlusNormal"/>
        <w:spacing w:before="220"/>
        <w:ind w:firstLine="540"/>
        <w:jc w:val="both"/>
      </w:pPr>
      <w:r>
        <w:t>начальник отдела по реализации программ в области образования и молодежной политики управления образования и молодежной политики;</w:t>
      </w:r>
    </w:p>
    <w:p w:rsidR="00957B17" w:rsidRDefault="00957B17">
      <w:pPr>
        <w:pStyle w:val="ConsPlusNormal"/>
        <w:spacing w:before="220"/>
        <w:ind w:firstLine="540"/>
        <w:jc w:val="both"/>
      </w:pPr>
      <w:r>
        <w:t xml:space="preserve">начальник финансово-экономического отдела управления образования и молодежной </w:t>
      </w:r>
      <w:r>
        <w:lastRenderedPageBreak/>
        <w:t>политики;</w:t>
      </w:r>
    </w:p>
    <w:p w:rsidR="00957B17" w:rsidRDefault="00957B17">
      <w:pPr>
        <w:pStyle w:val="ConsPlusNormal"/>
        <w:spacing w:before="220"/>
        <w:ind w:firstLine="540"/>
        <w:jc w:val="both"/>
      </w:pPr>
      <w:r>
        <w:t>начальник отдела бухгалтерского учета управления учета и отчетности;</w:t>
      </w:r>
    </w:p>
    <w:p w:rsidR="00957B17" w:rsidRDefault="00957B17">
      <w:pPr>
        <w:pStyle w:val="ConsPlusNormal"/>
        <w:spacing w:before="220"/>
        <w:ind w:firstLine="540"/>
        <w:jc w:val="both"/>
      </w:pPr>
      <w:r>
        <w:t>начальник отдела планирования и финансирования управления учета и отчетности;</w:t>
      </w:r>
    </w:p>
    <w:p w:rsidR="00957B17" w:rsidRDefault="00957B17">
      <w:pPr>
        <w:pStyle w:val="ConsPlusNormal"/>
        <w:spacing w:before="220"/>
        <w:ind w:firstLine="540"/>
        <w:jc w:val="both"/>
      </w:pPr>
      <w:r>
        <w:t>заместитель начальника отдела муниципальной службы, кадров и наград;</w:t>
      </w:r>
    </w:p>
    <w:p w:rsidR="00957B17" w:rsidRDefault="00957B17">
      <w:pPr>
        <w:pStyle w:val="ConsPlusNormal"/>
        <w:spacing w:before="220"/>
        <w:ind w:firstLine="540"/>
        <w:jc w:val="both"/>
      </w:pPr>
      <w:r>
        <w:t>начальник отдела экологической безопасности управления экологии, природопользования, земельных ресурсов, по жилищным вопросам и муниципальной собственности;</w:t>
      </w:r>
    </w:p>
    <w:p w:rsidR="00957B17" w:rsidRDefault="00957B17">
      <w:pPr>
        <w:pStyle w:val="ConsPlusNormal"/>
        <w:spacing w:before="220"/>
        <w:ind w:firstLine="540"/>
        <w:jc w:val="both"/>
      </w:pPr>
      <w:r>
        <w:t>начальник отдела природоохранных программ и мероприятий управления экологии, природопользования, земельных ресурсов, по жилищным вопросам и муниципальной собственности;</w:t>
      </w:r>
    </w:p>
    <w:p w:rsidR="00957B17" w:rsidRDefault="00957B17">
      <w:pPr>
        <w:pStyle w:val="ConsPlusNormal"/>
        <w:spacing w:before="220"/>
        <w:ind w:firstLine="540"/>
        <w:jc w:val="both"/>
      </w:pPr>
      <w:r>
        <w:t>начальник отдела информационной политики управления общественных связей и информационной политики;</w:t>
      </w:r>
    </w:p>
    <w:p w:rsidR="00957B17" w:rsidRDefault="00957B17">
      <w:pPr>
        <w:pStyle w:val="ConsPlusNormal"/>
        <w:spacing w:before="220"/>
        <w:ind w:firstLine="540"/>
        <w:jc w:val="both"/>
      </w:pPr>
      <w:r>
        <w:t>начальник пресс-службы управления общественных связей и информационной политики;</w:t>
      </w:r>
    </w:p>
    <w:p w:rsidR="00957B17" w:rsidRDefault="00957B17">
      <w:pPr>
        <w:pStyle w:val="ConsPlusNormal"/>
        <w:spacing w:before="220"/>
        <w:ind w:firstLine="540"/>
        <w:jc w:val="both"/>
      </w:pPr>
      <w:r>
        <w:t>начальник отдела по информатизации и сетевым ресурсам управления общественных связей и информационной политики;</w:t>
      </w:r>
    </w:p>
    <w:p w:rsidR="00957B17" w:rsidRDefault="00957B17">
      <w:pPr>
        <w:pStyle w:val="ConsPlusNormal"/>
        <w:spacing w:before="220"/>
        <w:ind w:firstLine="540"/>
        <w:jc w:val="both"/>
      </w:pPr>
      <w:r>
        <w:t>заместитель начальника отдела по информатизации и сетевым ресурсам управления общественных связей и информационной политики;</w:t>
      </w:r>
    </w:p>
    <w:p w:rsidR="00957B17" w:rsidRDefault="00957B17">
      <w:pPr>
        <w:pStyle w:val="ConsPlusNormal"/>
        <w:spacing w:before="220"/>
        <w:ind w:firstLine="540"/>
        <w:jc w:val="both"/>
      </w:pPr>
      <w:r>
        <w:t>начальник отдела взаимодействия с некоммерческими организациями, отдельными категориями граждан, поддержки общественных инициатив управления общественных связей и информационной политики;</w:t>
      </w:r>
    </w:p>
    <w:p w:rsidR="00957B17" w:rsidRDefault="00957B17">
      <w:pPr>
        <w:pStyle w:val="ConsPlusNormal"/>
        <w:spacing w:before="220"/>
        <w:ind w:firstLine="540"/>
        <w:jc w:val="both"/>
      </w:pPr>
      <w:r>
        <w:t>заместитель начальника отдела по вопросам общественной безопасности;</w:t>
      </w:r>
    </w:p>
    <w:p w:rsidR="00957B17" w:rsidRDefault="00957B17">
      <w:pPr>
        <w:pStyle w:val="ConsPlusNormal"/>
        <w:spacing w:before="220"/>
        <w:ind w:firstLine="540"/>
        <w:jc w:val="both"/>
      </w:pPr>
      <w:r>
        <w:t>начальник отдела контроля бюджетной сферы управления финансового контроля;</w:t>
      </w:r>
    </w:p>
    <w:p w:rsidR="00957B17" w:rsidRDefault="00957B17">
      <w:pPr>
        <w:pStyle w:val="ConsPlusNormal"/>
        <w:spacing w:before="220"/>
        <w:ind w:firstLine="540"/>
        <w:jc w:val="both"/>
      </w:pPr>
      <w:r>
        <w:t>начальник отдела внутреннего финансового аудита управления финансового контроля;</w:t>
      </w:r>
    </w:p>
    <w:p w:rsidR="00957B17" w:rsidRDefault="00957B17">
      <w:pPr>
        <w:pStyle w:val="ConsPlusNormal"/>
        <w:spacing w:before="220"/>
        <w:ind w:firstLine="540"/>
        <w:jc w:val="both"/>
      </w:pPr>
      <w:r>
        <w:t>начальник отдела в сфере контроля за деятельностью учреждений и предприятий управления финансового контроля;</w:t>
      </w:r>
    </w:p>
    <w:p w:rsidR="00957B17" w:rsidRDefault="00957B17">
      <w:pPr>
        <w:pStyle w:val="ConsPlusNormal"/>
        <w:spacing w:before="220"/>
        <w:ind w:firstLine="540"/>
        <w:jc w:val="both"/>
      </w:pPr>
      <w:r>
        <w:t>заместитель начальника отдела в сфере контроля за деятельностью учреждений и предприятий управления финансового контроля;</w:t>
      </w:r>
    </w:p>
    <w:p w:rsidR="00957B17" w:rsidRDefault="00957B17">
      <w:pPr>
        <w:pStyle w:val="ConsPlusNormal"/>
        <w:spacing w:before="220"/>
        <w:ind w:firstLine="540"/>
        <w:jc w:val="both"/>
      </w:pPr>
      <w:r>
        <w:t>заместитель начальника отдела по организации деятельности комиссии по делам несовершеннолетних и защите их прав.</w:t>
      </w:r>
    </w:p>
    <w:p w:rsidR="00957B17" w:rsidRDefault="00957B17">
      <w:pPr>
        <w:pStyle w:val="ConsPlusNormal"/>
        <w:spacing w:before="220"/>
        <w:ind w:firstLine="540"/>
        <w:jc w:val="both"/>
      </w:pPr>
      <w:r>
        <w:t>5. Должности муниципальной службы, замещение которых связано с предоставлением государственных услуг:</w:t>
      </w:r>
    </w:p>
    <w:p w:rsidR="00957B17" w:rsidRDefault="00957B17">
      <w:pPr>
        <w:pStyle w:val="ConsPlusNormal"/>
        <w:spacing w:before="220"/>
        <w:ind w:firstLine="540"/>
        <w:jc w:val="both"/>
      </w:pPr>
      <w:r>
        <w:t>5.1. Отдел ЗАГС:</w:t>
      </w:r>
    </w:p>
    <w:p w:rsidR="00957B17" w:rsidRDefault="00957B17">
      <w:pPr>
        <w:pStyle w:val="ConsPlusNormal"/>
        <w:spacing w:before="220"/>
        <w:ind w:firstLine="540"/>
        <w:jc w:val="both"/>
      </w:pPr>
      <w:r>
        <w:t>специалист-эксперт;</w:t>
      </w:r>
    </w:p>
    <w:p w:rsidR="00957B17" w:rsidRDefault="00957B17">
      <w:pPr>
        <w:pStyle w:val="ConsPlusNormal"/>
        <w:spacing w:before="220"/>
        <w:ind w:firstLine="540"/>
        <w:jc w:val="both"/>
      </w:pPr>
      <w:r>
        <w:t>главный специалист.</w:t>
      </w:r>
    </w:p>
    <w:p w:rsidR="00957B17" w:rsidRDefault="00957B17">
      <w:pPr>
        <w:pStyle w:val="ConsPlusNormal"/>
        <w:spacing w:before="220"/>
        <w:ind w:firstLine="540"/>
        <w:jc w:val="both"/>
      </w:pPr>
      <w:r>
        <w:t>5.2. Отдел труда:</w:t>
      </w:r>
    </w:p>
    <w:p w:rsidR="00957B17" w:rsidRDefault="00957B17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957B17" w:rsidRDefault="00957B17">
      <w:pPr>
        <w:pStyle w:val="ConsPlusNormal"/>
        <w:spacing w:before="220"/>
        <w:ind w:firstLine="540"/>
        <w:jc w:val="both"/>
      </w:pPr>
      <w:r>
        <w:lastRenderedPageBreak/>
        <w:t>ведущий специалист.</w:t>
      </w:r>
    </w:p>
    <w:p w:rsidR="00957B17" w:rsidRDefault="00957B17">
      <w:pPr>
        <w:pStyle w:val="ConsPlusNormal"/>
        <w:ind w:firstLine="540"/>
        <w:jc w:val="both"/>
      </w:pPr>
    </w:p>
    <w:p w:rsidR="00957B17" w:rsidRDefault="00957B17">
      <w:pPr>
        <w:pStyle w:val="ConsPlusNormal"/>
        <w:jc w:val="both"/>
      </w:pPr>
    </w:p>
    <w:p w:rsidR="00957B17" w:rsidRDefault="00957B1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940AA0" w:rsidRDefault="00940AA0"/>
    <w:sectPr w:rsidR="00940AA0" w:rsidSect="009A2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17"/>
    <w:rsid w:val="00940AA0"/>
    <w:rsid w:val="0095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D9120-B719-493E-A0ED-413B55DD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B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57B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57B1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2438&amp;dst=100133" TargetMode="External"/><Relationship Id="rId13" Type="http://schemas.openxmlformats.org/officeDocument/2006/relationships/hyperlink" Target="https://login.consultant.ru/link/?req=doc&amp;base=RLAW926&amp;n=1956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51778&amp;dst=42" TargetMode="External"/><Relationship Id="rId12" Type="http://schemas.openxmlformats.org/officeDocument/2006/relationships/hyperlink" Target="https://login.consultant.ru/link/?req=doc&amp;base=RLAW926&amp;n=182739&amp;dst=10003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90694&amp;dst=100005" TargetMode="External"/><Relationship Id="rId11" Type="http://schemas.openxmlformats.org/officeDocument/2006/relationships/hyperlink" Target="https://login.consultant.ru/link/?req=doc&amp;base=LAW&amp;n=102793" TargetMode="External"/><Relationship Id="rId5" Type="http://schemas.openxmlformats.org/officeDocument/2006/relationships/hyperlink" Target="https://login.consultant.ru/link/?req=doc&amp;base=RLAW926&amp;n=276090&amp;dst=10000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71713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42435&amp;dst=100128" TargetMode="External"/><Relationship Id="rId14" Type="http://schemas.openxmlformats.org/officeDocument/2006/relationships/hyperlink" Target="https://login.consultant.ru/link/?req=doc&amp;base=RLAW926&amp;n=290694&amp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2204</Words>
  <Characters>12568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Удовенко Наталья Анатольевна</dc:creator>
  <cp:keywords/>
  <dc:description/>
  <cp:lastModifiedBy>Удовенко Наталья Анатольевна</cp:lastModifiedBy>
  <cp:revision>1</cp:revision>
  <dcterms:created xsi:type="dcterms:W3CDTF">2023-12-11T10:35:00Z</dcterms:created>
  <dcterms:modified xsi:type="dcterms:W3CDTF">2023-12-11T10:36:00Z</dcterms:modified>
</cp:coreProperties>
</file>